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AE633" w14:textId="77777777" w:rsidR="00E45024" w:rsidRPr="00E45024" w:rsidRDefault="00E45024" w:rsidP="00E45024">
      <w:pPr>
        <w:jc w:val="center"/>
        <w:rPr>
          <w:rFonts w:cs="Courier New"/>
          <w:b/>
          <w:bCs/>
          <w:sz w:val="32"/>
          <w:szCs w:val="32"/>
        </w:rPr>
      </w:pPr>
      <w:r w:rsidRPr="00E45024">
        <w:rPr>
          <w:rFonts w:cs="Courier New"/>
          <w:b/>
          <w:bCs/>
          <w:sz w:val="32"/>
          <w:szCs w:val="32"/>
        </w:rPr>
        <w:t>Christ’s Love to the Believer Part 3</w:t>
      </w:r>
    </w:p>
    <w:p w14:paraId="54BE10DC" w14:textId="77777777" w:rsidR="00E45024" w:rsidRPr="00E45024" w:rsidRDefault="00E45024" w:rsidP="00E45024">
      <w:pPr>
        <w:jc w:val="center"/>
        <w:rPr>
          <w:rFonts w:cs="Courier New"/>
          <w:szCs w:val="24"/>
        </w:rPr>
      </w:pPr>
      <w:r w:rsidRPr="00E45024">
        <w:rPr>
          <w:rFonts w:cs="Courier New"/>
          <w:szCs w:val="24"/>
        </w:rPr>
        <w:t>By John Durant (1620-1686)</w:t>
      </w:r>
    </w:p>
    <w:p w14:paraId="766B8AF4" w14:textId="77777777" w:rsidR="00E45024" w:rsidRPr="00950CC5" w:rsidRDefault="00E45024" w:rsidP="00E45024">
      <w:pPr>
        <w:spacing w:after="0" w:line="300" w:lineRule="auto"/>
        <w:jc w:val="both"/>
      </w:pPr>
      <w:r w:rsidRPr="00950CC5">
        <w:t>“And to know the love of Christ, which passes knowledge, that you might be filled with all the fulness of God,” (Eph. 3:19).</w:t>
      </w:r>
    </w:p>
    <w:p w14:paraId="16BEB10C" w14:textId="77777777" w:rsidR="00E45024" w:rsidRPr="00950CC5" w:rsidRDefault="00E45024" w:rsidP="00E45024">
      <w:pPr>
        <w:spacing w:after="0" w:line="300" w:lineRule="auto"/>
        <w:jc w:val="both"/>
      </w:pPr>
    </w:p>
    <w:p w14:paraId="2C9ADD52" w14:textId="77777777" w:rsidR="00E45024" w:rsidRDefault="00E45024" w:rsidP="00E45024">
      <w:pPr>
        <w:spacing w:after="0" w:line="300" w:lineRule="auto"/>
        <w:jc w:val="both"/>
      </w:pPr>
      <w:r w:rsidRPr="00950CC5">
        <w:tab/>
        <w:t>We are launched out into the great depth of our Savior’s love in which our souls may contentedly swim</w:t>
      </w:r>
      <w:r>
        <w:t xml:space="preserve"> as we consider this doctrine</w:t>
      </w:r>
      <w:r w:rsidRPr="00950CC5">
        <w:t>. And although I can neither sound ground nor see shore, I desire to remain in this sea; for it would be a delight of the highest manner to be drowned here. The love of Christ is so surpassingly sweet, and so infinitely</w:t>
      </w:r>
      <w:r>
        <w:t xml:space="preserve"> necessary for our souls, that I desire to make further discovery of its transcendency.</w:t>
      </w:r>
    </w:p>
    <w:p w14:paraId="4C2962F6" w14:textId="77777777" w:rsidR="00E45024" w:rsidRDefault="00E45024" w:rsidP="00E45024">
      <w:pPr>
        <w:spacing w:after="0" w:line="300" w:lineRule="auto"/>
        <w:jc w:val="both"/>
      </w:pPr>
      <w:r>
        <w:tab/>
        <w:t xml:space="preserve">The apostle uses hyperbole to express the greatness of Christ’s love by describing it as a love that passes knowledge. We have already explained the meaning of the expression and began the proof of this point of doctrine, </w:t>
      </w:r>
      <w:r w:rsidRPr="00A00880">
        <w:t>tha</w:t>
      </w:r>
      <w:r>
        <w:t xml:space="preserve">t Christ’s love for believers is a </w:t>
      </w:r>
      <w:r w:rsidRPr="00567D34">
        <w:rPr>
          <w:i/>
          <w:iCs/>
        </w:rPr>
        <w:t>transcendent</w:t>
      </w:r>
      <w:r>
        <w:t xml:space="preserve"> love. As this is the main thing which I see in the text, and indeed the main thing which every soul ought to see and build their life on, I shall proceed to speak of this further here.</w:t>
      </w:r>
    </w:p>
    <w:p w14:paraId="6AC65ED7" w14:textId="77777777" w:rsidR="00E45024" w:rsidRDefault="00E45024" w:rsidP="00E45024">
      <w:pPr>
        <w:spacing w:after="0" w:line="300" w:lineRule="auto"/>
        <w:jc w:val="both"/>
      </w:pPr>
      <w:r>
        <w:tab/>
        <w:t>The last time I demonstrated this truth in a general way. I shall, therefore, now go on to demonstrate the love of Christ to be transcendent from a brief survey of the course of his life.</w:t>
      </w:r>
    </w:p>
    <w:p w14:paraId="57315863" w14:textId="77777777" w:rsidR="00E45024" w:rsidRDefault="00E45024" w:rsidP="00E45024">
      <w:pPr>
        <w:spacing w:after="0" w:line="300" w:lineRule="auto"/>
        <w:jc w:val="both"/>
      </w:pPr>
      <w:r>
        <w:tab/>
        <w:t>Indeed, Christ’s life was one great act of love, begun at his birth and carried on even to the time of his death and ascension. If we follow this Lamb in the whole course of his life, we shall see that from the cradle to the cross, to his return to the Father, the entire path was paved with love.</w:t>
      </w:r>
    </w:p>
    <w:p w14:paraId="1B18B897" w14:textId="77777777" w:rsidR="00E45024" w:rsidRDefault="00E45024" w:rsidP="00E45024">
      <w:pPr>
        <w:spacing w:after="0" w:line="300" w:lineRule="auto"/>
        <w:jc w:val="both"/>
      </w:pPr>
      <w:r>
        <w:tab/>
        <w:t>I shall now touch on three demonstrations which show the transcendency of Christ’s love to believers in its glorious fullness. They are: 1.) his birth and incarnation, 2.) his life and conversation, and, 3.) his death and passion. Each of these seriously considered will abundantly demonstrate that the love of Christ to believers is transcendent.</w:t>
      </w:r>
    </w:p>
    <w:p w14:paraId="1E6E3E8B" w14:textId="77777777" w:rsidR="00E45024" w:rsidRDefault="00E45024" w:rsidP="00E45024">
      <w:pPr>
        <w:spacing w:after="0" w:line="300" w:lineRule="auto"/>
        <w:jc w:val="both"/>
      </w:pPr>
      <w:r>
        <w:tab/>
        <w:t>First, consider his birth and incarnation. How does Christ’s love transcend in this act? The low condescension of Christ, in becoming man, overwhelmingly declares the high transcendency of his love to believers. Had it not been for the great love in the Lord Jesus, he could have taken on an angelic nature instead. If Christ had come into the world with tidings of love and life, he might have come as an angel of glory instead of a piece of clay. But he passed by the nature of angels and took on himself the nature of man, that in this act he may declare love to believers. The apostle tells us in Hebrews 2:16, “</w:t>
      </w:r>
      <w:r w:rsidRPr="000F7C1A">
        <w:t xml:space="preserve">For </w:t>
      </w:r>
      <w:r w:rsidRPr="000F7C1A">
        <w:rPr>
          <w:i/>
          <w:iCs/>
        </w:rPr>
        <w:t>verily</w:t>
      </w:r>
      <w:r w:rsidRPr="000F7C1A">
        <w:t xml:space="preserve"> he took not on him the nature of angels</w:t>
      </w:r>
      <w:r>
        <w:t xml:space="preserve">…,” </w:t>
      </w:r>
      <w:r w:rsidRPr="004B7E3E">
        <w:rPr>
          <w:i/>
          <w:iCs/>
        </w:rPr>
        <w:t>i.e.</w:t>
      </w:r>
      <w:r>
        <w:t xml:space="preserve"> in no way and by no means would he take on the angelical nature. But rather he took on himself the seed of Abraham in order that he might declare his love to the children of Abraham. That we may see a little more clearly how the love of Christ transcends in his birth, I shall speak to this point in some particulars; and by all of them you shall see how Christ’s love shines gloriously in this act of his, when he became man and was born for their sakes.</w:t>
      </w:r>
    </w:p>
    <w:p w14:paraId="06620B21" w14:textId="77777777" w:rsidR="00E45024" w:rsidRDefault="00E45024" w:rsidP="00E45024">
      <w:pPr>
        <w:spacing w:after="0" w:line="300" w:lineRule="auto"/>
        <w:jc w:val="both"/>
      </w:pPr>
      <w:r>
        <w:lastRenderedPageBreak/>
        <w:tab/>
        <w:t>Here I will consider particularly these four things regarding his incarnation which evidence the transcendency of Christ’s love: 1.) where Christ came from, 2.) where Christ came to, 3.) how Christ came, and 4.) why Christ came.</w:t>
      </w:r>
    </w:p>
    <w:p w14:paraId="7A51A00A" w14:textId="77777777" w:rsidR="00E45024" w:rsidRDefault="00E45024" w:rsidP="00E45024">
      <w:pPr>
        <w:spacing w:after="0" w:line="300" w:lineRule="auto"/>
        <w:jc w:val="both"/>
      </w:pPr>
      <w:r>
        <w:tab/>
        <w:t xml:space="preserve">1.) Where he came from. Christ was in the heart of the Father, where he lived in his Father’s love. He came from the presence of his Father to earth to declare God’s love to believers. John tells us he came down from heaven (John 6:38). Jesus Christ from all eternity was in heaven. There he had his Father’s company; there he enjoyed his Father’s love. There he was blessed in his Father’s heart (John 1:18). He was living in the light of the Father’s love. And being with God, he solaced himself in God. He occupied that very light and glory in which God himself lives. And yet he left all this behind </w:t>
      </w:r>
      <w:r w:rsidRPr="00950CC5">
        <w:t>for believers’ sakes. He left his Father’s house to undertake this long journey. How long a journey did Christ undertake? And what paradise of pleasure did he leave to come to believers when he was born? Surely his affection was great and his love was transcendent to leave for a time the Father’s house of love, his Father’s heart, to open to believers the fountain of love that was in his own heart for them.</w:t>
      </w:r>
    </w:p>
    <w:p w14:paraId="2875A289" w14:textId="77777777" w:rsidR="00E45024" w:rsidRDefault="00E45024" w:rsidP="00E45024">
      <w:pPr>
        <w:spacing w:after="0" w:line="300" w:lineRule="auto"/>
        <w:jc w:val="both"/>
      </w:pPr>
      <w:r>
        <w:tab/>
        <w:t xml:space="preserve">2.) But where did Christ come to, when he came from heaven? Was it into some place of comfort and plenty, some land of light? Was it into some paradise, some land of life? Was it into some place of pleasure? Not at all. The place he came was Egypt, where believers sat in darkness. It was the wilderness, where believers lived under the shadow of death. It was into this world, where everything is vanity and vexation. Christ came here for believers’ sakes. And what transcendent love brought Christ here? He saw that his beloved ones were in a defiled place, a place which could not be their rest (Micah 2:10). His love therefore prevailed with him to come here, to fetch his beloved hence. It was great love which Abimelech the Ethiopian showed to Jeremiah when he came to the brink of that filthy dungeon in which the prophet was and put down cords to draw him out. But what great love would it have been if, instead of coming to the brink of the dungeon, Abimelech had come down into the dungeon and not only drew him up with ropes, but carried him up in his arms? This would have been love indeed. </w:t>
      </w:r>
    </w:p>
    <w:p w14:paraId="43E921D5" w14:textId="77777777" w:rsidR="00E45024" w:rsidRDefault="00E45024" w:rsidP="00E45024">
      <w:pPr>
        <w:spacing w:after="0" w:line="300" w:lineRule="auto"/>
        <w:ind w:firstLine="720"/>
        <w:jc w:val="both"/>
      </w:pPr>
      <w:r>
        <w:t xml:space="preserve">Let me tell you, believers, that you were in a worse dungeon than Jeremiah, dying for hunger and drowning in the mire. And when the Lord Jesus Christ came, it was not only to the brink of the dungeon with cords to draw you up, but into the dungeon itself, to take you up into his very heart, and to rescue you from perishing. “I came forth from the Father,” says Christ, which was great love. But he adds, “I came into the world,” (John 16:28). Here was love indeed, that Christ came from the Father’s throne into the world, Satan’s kingdom. Christ came from the place in which glory shines (heaven) unto a place where evil thrives (the world). Christ left the presence of the Father who always smiled upon him, to come to the place of men who frowned upon him. For him to come from heaven where he always heard the </w:t>
      </w:r>
      <w:r w:rsidRPr="00950CC5">
        <w:rPr>
          <w:i/>
          <w:iCs/>
        </w:rPr>
        <w:t>hallelujahs</w:t>
      </w:r>
      <w:r>
        <w:t xml:space="preserve"> of angels, to come to earth where his ears were filled with the insults of sinners shows the measure of his love. O the height and the depth! O the breadth and length! O the transcendency of Christ’s love to believers!</w:t>
      </w:r>
    </w:p>
    <w:p w14:paraId="61C3CDD4" w14:textId="77777777" w:rsidR="00E45024" w:rsidRDefault="00E45024" w:rsidP="00E45024">
      <w:pPr>
        <w:spacing w:after="0" w:line="300" w:lineRule="auto"/>
        <w:jc w:val="both"/>
      </w:pPr>
      <w:r>
        <w:lastRenderedPageBreak/>
        <w:tab/>
        <w:t>3.) But how did Christ come here? Did he come in pomp with glory? Did he come with the sound of a trumpet, that all might know that he was a prince? No, he came to earth in a lowly, humble manner. When Christ was born, indeed a heavenly host appeared, praising God and singing. But that was to announce to the world that the Messiah had come more than it was to dignify his coming. As Isaiah 42:2 states, “</w:t>
      </w:r>
      <w:r w:rsidRPr="00782485">
        <w:t>He shall not cry, nor lift up, nor cause his voice to be heard in the street</w:t>
      </w:r>
      <w:r w:rsidRPr="00FD0745">
        <w:rPr>
          <w:i/>
          <w:iCs/>
        </w:rPr>
        <w:t>.</w:t>
      </w:r>
      <w:r>
        <w:rPr>
          <w:i/>
          <w:iCs/>
        </w:rPr>
        <w:t>”</w:t>
      </w:r>
      <w:r>
        <w:t xml:space="preserve"> In other words, Christ did not come in an outward glorious fashion with pomp, but in a silent way. He came to do all that for his own, according to the Father’s predetermined plan. And if you consider the history of his nativity, you will say that Christ did not come with any great show; he was born, not as the son of some great queen, but the infant of a poor virgin. His reputed father was not a mighty monarch, but a mean carpenter. “Is not this the carpenter’s son?” He was born, not in a mansion, but in a manger. His traveling mother lay in the manger with him and there he was born. Wrapped in some homely cloths, his mother laid him in the cradle. He that sat upon the throne amidst the cherubim was content to be born in such a place. In this way, we must conclude that Christ’s love was surpassingly great in that he would agree to be so little, in a human way, and to lie so low for your sakes. </w:t>
      </w:r>
    </w:p>
    <w:p w14:paraId="2FBC3BF9" w14:textId="77777777" w:rsidR="00E45024" w:rsidRDefault="00E45024" w:rsidP="00E45024">
      <w:pPr>
        <w:spacing w:after="0" w:line="300" w:lineRule="auto"/>
        <w:jc w:val="both"/>
      </w:pPr>
      <w:r>
        <w:tab/>
        <w:t xml:space="preserve">4.) Join to all these the end of Christ’s coming into the world, and this will exceedingly heighten the demonstration that the love of Christ passes knowledge. Why, for what did he come? Why did the king of glory come from heaven to earth in such a lowly manner? Did he come to dethrone the kings of the earth and set himself up as Lord of all? Indeed, Herod feared this, but without ground, for Christ came for no such end. The end for which he came was love. His design was to declare and make known that love of God which had been hidden from eternity to believers. Therefore, it was that he was born in time, </w:t>
      </w:r>
      <w:r w:rsidRPr="004B0011">
        <w:t>namely, that</w:t>
      </w:r>
      <w:r>
        <w:t xml:space="preserve"> believers might see and know that love which he had kept for them from before time existed.</w:t>
      </w:r>
    </w:p>
    <w:p w14:paraId="63557FE5" w14:textId="77777777" w:rsidR="00E45024" w:rsidRDefault="00E45024" w:rsidP="00E45024">
      <w:pPr>
        <w:spacing w:after="0" w:line="300" w:lineRule="auto"/>
        <w:jc w:val="both"/>
      </w:pPr>
      <w:r>
        <w:tab/>
        <w:t>I will in a word mention six particular ends (while omitting others) for which Christ came into the world, and you will see them meet in love at their center.</w:t>
      </w:r>
    </w:p>
    <w:p w14:paraId="6218561F" w14:textId="77777777" w:rsidR="00E45024" w:rsidRDefault="00E45024" w:rsidP="00E45024">
      <w:pPr>
        <w:spacing w:after="0" w:line="300" w:lineRule="auto"/>
        <w:jc w:val="both"/>
      </w:pPr>
      <w:r>
        <w:tab/>
        <w:t>1.) The first end for which he was born was to redeem the precious souls of believers from the slavery of sin and their bodies from that vanity to which they were subjected</w:t>
      </w:r>
      <w:r>
        <w:rPr>
          <w:rFonts w:ascii="Segoe UI Emoji" w:hAnsi="Segoe UI Emoji" w:cs="Segoe UI Emoji"/>
        </w:rPr>
        <w:t>.</w:t>
      </w:r>
      <w:r>
        <w:t xml:space="preserve"> Christ saw his beloved, captives in Satan’s kingdom, bound with chains</w:t>
      </w:r>
      <w:r>
        <w:rPr>
          <w:rFonts w:ascii="Segoe UI Emoji" w:hAnsi="Segoe UI Emoji" w:cs="Segoe UI Emoji"/>
        </w:rPr>
        <w:t xml:space="preserve"> </w:t>
      </w:r>
      <w:r>
        <w:t>and made slaves to his will. This sight went to his soul, and his love could not contain itself. He had to come that his beloved might be set free. That this was the end of his nativity, as the apostle witnesses in Galatians 4:4, “When the fulness of time was come, God sent his son,” (and he readily came), “made of a woman, made under the law, to redeem them that were under the law, that we might receive the adoption of sons.” You were once slaves, but Christ was born that you might be sons. A part of that adoption to which you were redeemed is not only the redemption of your souls (though that is the chief part) but also the redemption of your bodies, as is made clear in Romans 8:23. This is why Christ was born, and I think I do not need to say that it was an end of love, for you cannot consider this without confessing that.</w:t>
      </w:r>
    </w:p>
    <w:p w14:paraId="5AACCC9C" w14:textId="77777777" w:rsidR="00E45024" w:rsidRDefault="00E45024" w:rsidP="00E45024">
      <w:pPr>
        <w:spacing w:after="0" w:line="300" w:lineRule="auto"/>
        <w:jc w:val="both"/>
      </w:pPr>
      <w:r>
        <w:lastRenderedPageBreak/>
        <w:tab/>
        <w:t>2.) Another end which Christ aimed at in his nativity was to be fitted to suffer for believer’s sakes. As Christ was God and shined with the glory and majesty of the deity, those who would seize him and accuse him before God’s timing allowed could not. John 18:6 states, “</w:t>
      </w:r>
      <w:r w:rsidRPr="00990093">
        <w:t xml:space="preserve">As soon then as he had said unto them, </w:t>
      </w:r>
      <w:r>
        <w:t>‘</w:t>
      </w:r>
      <w:r w:rsidRPr="00990093">
        <w:t>I am he,</w:t>
      </w:r>
      <w:r>
        <w:t>’</w:t>
      </w:r>
      <w:r w:rsidRPr="00990093">
        <w:t xml:space="preserve"> they went backward, and fell to the ground.</w:t>
      </w:r>
      <w:r>
        <w:t xml:space="preserve">” As God, Christ could not suffer, and yet it was necessary that he suffer the wrath of God for sin for believers’ sakes. Therefore, he was contented to cloud the glory of his deity with the mantle of the seed of Abraham, that he might be fitted to suffer for them. </w:t>
      </w:r>
    </w:p>
    <w:p w14:paraId="32326559" w14:textId="77777777" w:rsidR="00E45024" w:rsidRDefault="00E45024" w:rsidP="00E45024">
      <w:pPr>
        <w:spacing w:after="0" w:line="300" w:lineRule="auto"/>
        <w:ind w:firstLine="720"/>
        <w:jc w:val="both"/>
      </w:pPr>
      <w:proofErr w:type="spellStart"/>
      <w:r>
        <w:t>Codrus</w:t>
      </w:r>
      <w:proofErr w:type="spellEnd"/>
      <w:r>
        <w:t xml:space="preserve"> (a semi-mythical king of Athens) saw that his death would profit his country, and yet he knew that while he had on his imperial robes none could slay him. So, he laid aside the royal robe, and put on the clothing of the poor and homely, that he might be fit to die in that disguise. My beloved, the Lord Jesus saw that the blood of bulls and goats could not take away sins. He also knew that if believers would be spared the wrath of God against sin that it must be by blood. So, the Father prepared him a body (Heb. 10:5). And because his heart had this law of love written in it, he willingly took that body on himself, that in doing so he might be fit to bleed. Surely you are blind if you see not love in this end, namely, that Christ was born to be fit to die.</w:t>
      </w:r>
    </w:p>
    <w:p w14:paraId="5266D7A8" w14:textId="77777777" w:rsidR="00E45024" w:rsidRDefault="00E45024" w:rsidP="00E45024">
      <w:pPr>
        <w:spacing w:after="0" w:line="300" w:lineRule="auto"/>
        <w:jc w:val="both"/>
      </w:pPr>
      <w:r>
        <w:tab/>
        <w:t xml:space="preserve">3.) A third end for which he was born was that he might be like believers. Love tends to likeness. Because he loved us, Christ was born the God-man that he might be like them in all things, whom he loved above all things. Philippians 2:7 says, “He was made in the likeness of man.” He beheld his beloved in the form of servants, and he was born the baby of a virgin that he might be in their form. Christ saw his dear ones, clothed with the sackcloth of human nature, and therefore stooped to a nativity that he might be in the same fashion and appear in the same suit. Though human nature with all its infirmities is base, plain clothing, yet his divine love made him value it above the form of angels. Therefore, passing by the nature of angels, he took upon him the nature of man and was born that he might be like believers. This is transcendent love. </w:t>
      </w:r>
    </w:p>
    <w:p w14:paraId="4E6C1714" w14:textId="77777777" w:rsidR="00E45024" w:rsidRDefault="00E45024" w:rsidP="00E45024">
      <w:pPr>
        <w:spacing w:after="0" w:line="300" w:lineRule="auto"/>
        <w:jc w:val="both"/>
      </w:pPr>
      <w:r>
        <w:tab/>
        <w:t xml:space="preserve">4.) Christ in his nativity aimed at another end, and that was to unite himself clearly and convincingly with believers. Union is an effect of affection, and love desires to unite. And if union is designed as the end of any act, we may safely say that love was the active agent in that design. Christ indeed unites himself to believers by communicating to them his own divine nature; but that he might make the union </w:t>
      </w:r>
      <w:proofErr w:type="gramStart"/>
      <w:r>
        <w:t>more firm</w:t>
      </w:r>
      <w:proofErr w:type="gramEnd"/>
      <w:r>
        <w:t xml:space="preserve">, he was born to take upon him their human nature. Believers, Christ is nearer united to you than to the angels. His love for you in this respect transcends his love for them. He did not take upon himself their nature, and so he was not united to them in that way. Rather, he took upon him your nature and was for this end born, that he might be united to you. Is not this transcendent love? </w:t>
      </w:r>
    </w:p>
    <w:p w14:paraId="23BE4C4F" w14:textId="77777777" w:rsidR="00E45024" w:rsidRDefault="00E45024" w:rsidP="00E45024">
      <w:pPr>
        <w:spacing w:after="0" w:line="300" w:lineRule="auto"/>
        <w:jc w:val="both"/>
      </w:pPr>
      <w:r>
        <w:tab/>
        <w:t xml:space="preserve">5.) Christ had yet another end of love, for which he was born, </w:t>
      </w:r>
      <w:r w:rsidRPr="008423EE">
        <w:t>namely</w:t>
      </w:r>
      <w:r>
        <w:t xml:space="preserve"> that he might be fitted in a more familiar manner to condescend to humanity’s limited capacities and sympathize with the infirmities of believers. Christ desires to converse with them sweetly and to sympathize with them seriously; clearly neither of which he could do as God. Therefore, God foreordained that he would be born as a </w:t>
      </w:r>
      <w:r w:rsidRPr="00280F9E">
        <w:rPr>
          <w:i/>
          <w:iCs/>
        </w:rPr>
        <w:t>man</w:t>
      </w:r>
      <w:r>
        <w:t xml:space="preserve">. As he was God, and had only the divine nature, believers were </w:t>
      </w:r>
      <w:r>
        <w:lastRenderedPageBreak/>
        <w:t>not able to converse with him. His glory was so amazing that their weak eyes could not behold it. His majesty was so overpowering that frail spirits could not converse with it. He was therefore pleased to take our nature that we might participate in his grace and be saved. Otherwise, who could behold fully his glory and live? Had Jesus Christ took upon him the nature of angels and come into the world as such, his presence would have been frightening. Believers could not have borne it. For this end, therefore, “the word was made flesh and dwelt amongst us,” (John 1:14), so that we might behold the glory of God in the only begotten son. The divine glory could be more safely contemplated by believers while it was in the tent of flesh than it could be in its pure form.</w:t>
      </w:r>
    </w:p>
    <w:p w14:paraId="568237B5" w14:textId="77777777" w:rsidR="00E45024" w:rsidRDefault="00E45024" w:rsidP="00E45024">
      <w:pPr>
        <w:spacing w:after="0" w:line="300" w:lineRule="auto"/>
        <w:jc w:val="both"/>
      </w:pPr>
      <w:r>
        <w:tab/>
        <w:t>Now believers may look upon the luster of his deity more sweetly, while they can behold it through the brotherhood of humanity. It behooved him in all things to be made like unto his brethren, that he might show tender mercy or pity on us (Heb. 2:17). By being born a man who experienced the infirmities of human nature, Christ can now sympathize with the sufferings of his children. He could have solaced himself in the contemplation of his own glory, never stooping to the pain of our infirmities. Yet he was born to humanity that we might behold his glory, and that he might sympathize with us. He condescended to our infirmities and participated in our humanity in his birth. Is this not an infinitely transcendent love?</w:t>
      </w:r>
    </w:p>
    <w:p w14:paraId="5C9FFFC1" w14:textId="77777777" w:rsidR="00E45024" w:rsidRDefault="00E45024" w:rsidP="00E45024">
      <w:pPr>
        <w:spacing w:after="0" w:line="300" w:lineRule="auto"/>
        <w:jc w:val="both"/>
      </w:pPr>
      <w:r>
        <w:tab/>
        <w:t>6.) Finally, by his nativity Christ elevates our humanity to the level of dignity that we had before the fall, having been made in the image of God. Humanity was imputed into the nature of God at the birth of his son, and by uniting your nature to his own, he imputes his righteousness into your humanity, restoring its dignity! How does the human nature shine in the luster of the divine? How does the nature of man glister in the golden, glorious ring of the divine nature? Through the transcendency of Christ’s love, because he stooped so low. He was born for this end, to raise high the nature of his beloved ones!</w:t>
      </w:r>
    </w:p>
    <w:p w14:paraId="012389A0" w14:textId="77777777" w:rsidR="00E45024" w:rsidRDefault="00E45024" w:rsidP="00E45024">
      <w:pPr>
        <w:spacing w:after="0" w:line="300" w:lineRule="auto"/>
        <w:jc w:val="both"/>
      </w:pPr>
      <w:r>
        <w:tab/>
        <w:t>You can now see how the birth of Christ, when thoroughly considered, brings a fresh discovery of the transcendency of his love. Certainly, if you spiritually contemplate all that love which shines in the birth of the Lord Jesus, you will easily conclude that his love to believers passes knowledge.</w:t>
      </w:r>
    </w:p>
    <w:p w14:paraId="4B6371ED" w14:textId="77777777" w:rsidR="00E45024" w:rsidRDefault="00E45024" w:rsidP="00E45024">
      <w:pPr>
        <w:spacing w:after="0" w:line="300" w:lineRule="auto"/>
        <w:jc w:val="both"/>
      </w:pPr>
      <w:r>
        <w:tab/>
        <w:t xml:space="preserve">The second position from which I will demonstrate the transcendency of Christ’s love is the life of Christ. You must not think that I dare undertake the whole history of his life in order to demonstrate his transcendent love from every act, for this would be too large a field to walk in. I shall speak generally of it, and then I shall discuss in a more particular manner some remarkable passages that relate more specifically to his transcendent love to believers. </w:t>
      </w:r>
    </w:p>
    <w:p w14:paraId="411670C8" w14:textId="77777777" w:rsidR="00E45024" w:rsidRDefault="00E45024" w:rsidP="00E45024">
      <w:pPr>
        <w:spacing w:after="0" w:line="300" w:lineRule="auto"/>
        <w:ind w:firstLine="720"/>
        <w:jc w:val="both"/>
      </w:pPr>
      <w:r>
        <w:t xml:space="preserve">Generally, the life of Christ was a perfect mirror of his love. Every aspect of his life exuded his love, and if we put all the actions of his life together, we may conclude that he was born not so much to live as to love. There was not a word which dropped from his lips, but it was full of love. And for his works which he did, they all spoke love so loudly that the deafest ear might hear it. In fact, we may say (as the psalmist does in another case) that there is no speech, nor language, where the voice of his love was not heard. This thread runs through every act of his life. If we begin at </w:t>
      </w:r>
      <w:r>
        <w:lastRenderedPageBreak/>
        <w:t>the temple, where he disputed with the doctors, and follow him to the mount, where he was crucified by the soldiers, we see the entire path covered with love-roses. And as there is no beam in the sun in which there is no light, so there was no act in the life of Christ that does not shine with the light of love. But here I shall instance five particulars and show how Christ in the actions of his life declared the transcendency of his love.</w:t>
      </w:r>
    </w:p>
    <w:p w14:paraId="14F18C3D" w14:textId="77777777" w:rsidR="00E45024" w:rsidRDefault="00E45024" w:rsidP="00E45024">
      <w:pPr>
        <w:spacing w:after="0" w:line="300" w:lineRule="auto"/>
        <w:jc w:val="both"/>
      </w:pPr>
      <w:r>
        <w:tab/>
        <w:t xml:space="preserve">1.) Jesus Christ, for believer’s sakes, experienced all the human miseries of this life. You cannot experience any human misery that Christ does not understand as part of his humanity. This truth sweetens your suffering if you will allow it. Are you hungry? So was he (Matt. </w:t>
      </w:r>
      <w:proofErr w:type="gramStart"/>
      <w:r>
        <w:t>4:3).</w:t>
      </w:r>
      <w:proofErr w:type="gramEnd"/>
      <w:r>
        <w:t xml:space="preserve"> Are you thirsty? So was </w:t>
      </w:r>
      <w:proofErr w:type="gramStart"/>
      <w:r>
        <w:t>he.</w:t>
      </w:r>
      <w:proofErr w:type="gramEnd"/>
      <w:r>
        <w:t xml:space="preserve"> Are you weary? He was too (John 4:6). Do you meet with derisions and persecutions? The Lord Christ out of his transcendent love experienced all these in his life for you. Believers, I urge you to remember that when you meet with any of the miseries of this life, your beloved has already met with them for your sakes that he might sweeten them to your souls. And therefore, when you are pressed by the miseries of this life in any kind, think upon your Savior’s love who lived a life exposed to all these same miseries because of his love for you. And I have no doubt that you will say, O transcendent love!</w:t>
      </w:r>
    </w:p>
    <w:p w14:paraId="119DC300" w14:textId="77777777" w:rsidR="00E45024" w:rsidRDefault="00E45024" w:rsidP="00E45024">
      <w:pPr>
        <w:spacing w:after="0" w:line="300" w:lineRule="auto"/>
        <w:jc w:val="both"/>
      </w:pPr>
      <w:r>
        <w:tab/>
        <w:t xml:space="preserve">2.) The Lord Jesus submitted to all the duties of religion not only to fulfill the righteousness of the law but to declare the infiniteness of his love. For by </w:t>
      </w:r>
      <w:proofErr w:type="gramStart"/>
      <w:r>
        <w:t>it</w:t>
      </w:r>
      <w:proofErr w:type="gramEnd"/>
      <w:r>
        <w:t xml:space="preserve"> believers may see that at no time does he require more of them than he did himself. This is why the yoke of Christ is “easy,” (Matt. 11:30). His commandments do not appear grievous because he obeyed them first himself. There is no duty to which you can be called in the whole course of your life but that your Savior in his life has fulfilled. The child may well say he has a loving father when he can see him first doing whatever he commands the child to do. Your everlasting Father Jesus Christ performed in his life all those duties you are to do in religion. Is this not transcendent love?</w:t>
      </w:r>
    </w:p>
    <w:p w14:paraId="6C4E8B5F" w14:textId="77777777" w:rsidR="00E45024" w:rsidRDefault="00E45024" w:rsidP="00E45024">
      <w:pPr>
        <w:spacing w:after="0" w:line="300" w:lineRule="auto"/>
        <w:jc w:val="both"/>
      </w:pPr>
      <w:r>
        <w:tab/>
        <w:t>3. Our Lord, on the whole course of his life, was ever careful to provide and use all possible means for the strengthening of believers’ graces. Knowledge and faith are the two great graces for the sweetening of the life of believers, and Christ was very careful to strengthen them. Therefore, he chiefly spoke to those things which would strengthen these graces. For knowledge, how lovingly did he speak about that which his disciples were able to bear? And if he thought they did not understand what he said, how lovingly did he expound all things to them when they were alone? (Mark 4:33-34). When they asked him about the meaning of any parable, how lovingly he responded, telling them that it was their privilege as his children to know the mysteries of the kingdom of God (Luke 8:9-10). And even when they did not ask, Jesus knew when they were confused about his teachings. And in those times, he voluntarily (without being asked) explained what they needed to hear to be clear of his meaning (Matt. 16:7-9).</w:t>
      </w:r>
    </w:p>
    <w:p w14:paraId="1C45BA71" w14:textId="77777777" w:rsidR="00E45024" w:rsidRDefault="00E45024" w:rsidP="00E45024">
      <w:pPr>
        <w:spacing w:after="0" w:line="300" w:lineRule="auto"/>
        <w:ind w:firstLine="720"/>
        <w:jc w:val="both"/>
      </w:pPr>
      <w:r>
        <w:t xml:space="preserve">As for faith, it’s easy to observe how ready Christ was to strengthen it. Did he not rejoice when he had an opportunity so to do? Make a note of that in Job 11. And when Lazarus was dead, he knew how his raising of him would confirm their faith, which is why he said that he was glad, for their sakes, that he was not there when Lazarus died, so they may believe (verse 15). What </w:t>
      </w:r>
      <w:r>
        <w:lastRenderedPageBreak/>
        <w:t>does this care of Christ to strengthen your graces declare, but the transcendency of his love to your souls?</w:t>
      </w:r>
    </w:p>
    <w:p w14:paraId="3A0E4F80" w14:textId="77777777" w:rsidR="00E45024" w:rsidRDefault="00E45024" w:rsidP="00E45024">
      <w:pPr>
        <w:spacing w:after="0" w:line="300" w:lineRule="auto"/>
        <w:jc w:val="both"/>
      </w:pPr>
      <w:r>
        <w:tab/>
        <w:t>4.) In his earthly ministry, Jesus Christ was concerned more for, and rejoiced more in believers’ comforts than his own. When he heard that great voice from heaven, saying, “I have glorified it,” (</w:t>
      </w:r>
      <w:r w:rsidRPr="004B7E3E">
        <w:rPr>
          <w:i/>
          <w:iCs/>
        </w:rPr>
        <w:t>i.e.</w:t>
      </w:r>
      <w:r>
        <w:t xml:space="preserve"> his name) “and I will glorify it,” he said that this voice came not for his sake but for his disciples. It seems his end in that request (for that voice was an answer to his prayer) was not his glory but their good. And therefore, not rejoicing himself in the excellent glory of that voice from heaven, he speaks to them, and applies it to them, professing it was for their sakes (John 12:30). In the same way, when he was to die, and knew that his hour was come, he was more focused on comforting his disciples, that in so doing he might declare that, “having loved them, he loved them to the end,” with a transcendent love, (John 13:1). Tell me, my beloved, should you see one going to the stake or scaffold to die, and you observe him spending all his time, breath, and energy in comforting someone he dearly loves, would you not say that his love transcended in making him forget himself to comfort her? So, it was with your Savior. With only a few hours left before he was to be arrested and beaten, he was concerned for the comfort of his disciples more than his own. He spends all this time laboring to silence their despair and sorrows, disregarding his own pending sufferings and death. What transcendent love!</w:t>
      </w:r>
    </w:p>
    <w:p w14:paraId="520CC228" w14:textId="77777777" w:rsidR="00E45024" w:rsidRDefault="00E45024" w:rsidP="00E45024">
      <w:pPr>
        <w:spacing w:after="0" w:line="300" w:lineRule="auto"/>
        <w:jc w:val="both"/>
      </w:pPr>
      <w:r>
        <w:tab/>
        <w:t xml:space="preserve">Lastly, it must be also considered that with the last action in his earthly life he declared the transcendency of his love by putting up more requests on behalf of believers than for himself. You know the prayer in John 17. And if you observe it, you shall find that although in the beginning he prays for himself, “Father the hour is come, glorify thy son,” yet apart from reiterating this request in verse 5, he shuts himself out of all the rest of the prayer and spends it wholly for believers. And what glorious things he requested on their behalf, that the Father would keep and preserve them (ver. 15), that he would own and sanctify them (ver. 10, 17), that they might be one with the Father, as he was one (ver. 21-22), and in closing, he intreats the Father to admit them to be there where he was, in order that they may behold his glory! And how strongly does he argue for this? Does he not use the cogent motive of love? “For you love me,” (verse 24). It is as if he should say, “Father, I know you love me, you did so before ever the world was. Now I beseech you, by that same love to own, preserve, sanctify, and make one with thyself these you have given me, as I am yours. And let them whom I loved in the world be with me when they leave the world. O Father, as you love me, hear and grant this request for my beloved ones.” Tell me now, how transcendent is Christ’s love? And how near are believers to his heart? Our Savior, as the hour of his death draws near, forgets himself and breathes out his last requests on behalf of his beloved. </w:t>
      </w:r>
    </w:p>
    <w:p w14:paraId="4E815E82" w14:textId="77777777" w:rsidR="00E45024" w:rsidRDefault="00E45024" w:rsidP="00E45024">
      <w:pPr>
        <w:spacing w:after="0" w:line="300" w:lineRule="auto"/>
        <w:jc w:val="both"/>
      </w:pPr>
      <w:r>
        <w:tab/>
        <w:t>Do you see how easy it is to look at the separate incidents throughout the life of Christ and to note in every single one his transcendent love to believers? But I must now speak a word to the death of Christ, and you shall see this also as a lively demonstration of the truth that the love of Christ to believers passes knowledge.</w:t>
      </w:r>
    </w:p>
    <w:p w14:paraId="5413833B" w14:textId="77777777" w:rsidR="00E45024" w:rsidRDefault="00E45024" w:rsidP="00E45024">
      <w:pPr>
        <w:spacing w:after="0" w:line="300" w:lineRule="auto"/>
        <w:jc w:val="both"/>
      </w:pPr>
      <w:r>
        <w:lastRenderedPageBreak/>
        <w:tab/>
        <w:t xml:space="preserve">As the third leg of demonstrations is that of the death of Christ, I shall speak to it a little more distinctly, though briefly. But where shall we begin his passion? And at what part of it shall we enter into this demonstration? Shall we go with him into the garden where it began, or shall we ascend Mount Calvary where it ended, or shall we speak of what he suffered in the high priest’s hall? </w:t>
      </w:r>
    </w:p>
    <w:p w14:paraId="0B9E5EC1" w14:textId="77777777" w:rsidR="00E45024" w:rsidRDefault="00E45024" w:rsidP="00E45024">
      <w:pPr>
        <w:spacing w:after="0" w:line="300" w:lineRule="auto"/>
        <w:jc w:val="both"/>
      </w:pPr>
      <w:r>
        <w:tab/>
        <w:t xml:space="preserve">How transcendently sweet is our Savior’s love beginning in the garden where he was arrested. Believers see him there, when his soul began to be sorrowful and very heavy, and listen to what he said, “my soul is exceeding sorrowful, even unto death,” (Matt. 26:38). Tell me, saints, what manner of love is this? Your Lord is </w:t>
      </w:r>
      <w:r w:rsidRPr="00280F9E">
        <w:rPr>
          <w:i/>
          <w:iCs/>
        </w:rPr>
        <w:t>sad unto death</w:t>
      </w:r>
      <w:r>
        <w:t xml:space="preserve"> in order that he might remove those clouds which sometimes keep your souls in the shadows of death and darkness. But go on and listen to your Lord’s cry to the Father, once and again, when he begged that the cup might pass from him. Surely the wrath in the bottom of the cup was very bitter, as he desired to be delivered from it. But as surely the love in Christ’s bosom was very sweet, which prevailed with him to submit his will to the Father’s and to drink it up for your sake. Did you ever hear of sweating in a cold night on the cold ground in an open garden? Surely, he must have been hot within, or else he could not have done so. Indeed, the heat of your Savior’s love was such that it allowed him to bear the heat of God’s wrath, so much so that he sweated clots of blood (his veins leaked his lifeblood under the pressure and tension he experienced while the cold air congealed it). And this was only the beginnings of his suffering. For your sakes, believers, you would be blind if you cannot see his matchless love in this. Some have written letters to their beloved with their blood. What a sweet truth, however, that Christ in the garden bled enough to write a large letter of love to you. And yet if you read such love rightly, you cannot express the extent of his agony in the garden. The greatness of Adam’s sin in eating the forbidden fruit in the Garden of Eden was not as powerful as the transcendency of Christ’s love in his agony in the Garden of Gethsemane. For his love is what reinstates believers into a happier state than the Eden paradise was or ever could be. </w:t>
      </w:r>
    </w:p>
    <w:p w14:paraId="55A5D04E" w14:textId="77777777" w:rsidR="00E45024" w:rsidRDefault="00E45024" w:rsidP="00E45024">
      <w:pPr>
        <w:spacing w:after="0" w:line="300" w:lineRule="auto"/>
        <w:jc w:val="both"/>
      </w:pPr>
      <w:r>
        <w:tab/>
        <w:t xml:space="preserve">Let us follow our Lord now from the garden to the high priest’s hall, where he encounters the hideous outcries and rude rabble against him. Was it not love that stopped our Savior’s ears and silenced his tongue, that he would not reply? You read how some spat on him and others railed at him, how some blasphemed him, and others bullied him; how many scoffed, how many scorned, how many accused, how all cried out against him. And when you read all this, do you not sense the sweet, transcendent love of Christ to you? </w:t>
      </w:r>
    </w:p>
    <w:p w14:paraId="55351108" w14:textId="77777777" w:rsidR="00E45024" w:rsidRDefault="00E45024" w:rsidP="00E45024">
      <w:pPr>
        <w:spacing w:after="0" w:line="300" w:lineRule="auto"/>
        <w:jc w:val="both"/>
      </w:pPr>
      <w:r>
        <w:tab/>
        <w:t>Let us now follow Christ to Calvary. See him nailed to the cross for your sakes, and tell me, does this sight not confirm this truth, namely that the love of Christ passes knowledge? Surely, believers, Christ’s hanging on the cross, then breathing out his last breath, and pouring out his heart’s blood in a shameful, cursed, and tormenting way for your sakes is enough to make you cry out, “O the depth of his love!” It was well said by one that Mount Calvary was love’s academy. And he that cannot learn the transcendency of Christ’s love to believers here</w:t>
      </w:r>
      <w:r w:rsidRPr="00DE259B">
        <w:t xml:space="preserve"> </w:t>
      </w:r>
      <w:r>
        <w:t>is worse than a dunce.</w:t>
      </w:r>
    </w:p>
    <w:p w14:paraId="6FDB51CB" w14:textId="77777777" w:rsidR="00E45024" w:rsidRDefault="00E45024" w:rsidP="00E45024">
      <w:pPr>
        <w:spacing w:after="0" w:line="300" w:lineRule="auto"/>
        <w:jc w:val="both"/>
      </w:pPr>
      <w:r>
        <w:lastRenderedPageBreak/>
        <w:tab/>
        <w:t xml:space="preserve">The blood of the cross speaks love in strength, and no other such sermon of love in the Bible, nor in creation, demonstrates it so. “Greater love than this hath no man that a man lay down his life for his friends,” (John 15:13). Indeed, man is not capable of a greater love than Jesus Christ had and showed, for he laid down his life for his foes (which believers were). It was but a brag of Peter’s when he said he would die for Christ. But it was a </w:t>
      </w:r>
      <w:r w:rsidRPr="00280F9E">
        <w:rPr>
          <w:i/>
          <w:iCs/>
        </w:rPr>
        <w:t>reality</w:t>
      </w:r>
      <w:r>
        <w:t xml:space="preserve"> in Christ’s words.</w:t>
      </w:r>
    </w:p>
    <w:p w14:paraId="4BDDDC8B" w14:textId="77777777" w:rsidR="00E45024" w:rsidRDefault="00E45024" w:rsidP="00E45024">
      <w:pPr>
        <w:spacing w:after="0" w:line="300" w:lineRule="auto"/>
        <w:jc w:val="both"/>
      </w:pPr>
      <w:r>
        <w:tab/>
        <w:t xml:space="preserve">Certainly, it was his transcendent love that strengthened his soul until he tasted death for you. The Scriptures record the character of the martyr’s love for Christ when they willingly died for his sake. </w:t>
      </w:r>
    </w:p>
    <w:p w14:paraId="1962ADD2" w14:textId="77777777" w:rsidR="00E45024" w:rsidRDefault="00E45024" w:rsidP="00E45024">
      <w:pPr>
        <w:spacing w:after="0" w:line="300" w:lineRule="auto"/>
        <w:ind w:firstLine="720"/>
        <w:jc w:val="both"/>
      </w:pPr>
      <w:r>
        <w:t>But their death for Christ was their duty (they were bound to it because Christ loved them), whereas Christ’s love to us is grace, for he loved us first. It is as if the prince’s son goes to his Father, the king, and says, “Father, I confess that this condemned malefactor deserves to die, but I see a willingness in you that he should live. Nevertheless, it contradicts your justice. You magnify your mercy in his pardon, could you also satisfy your justice? For that, Father, here I am, and I give myself up to die to satisfy your justice, only let this poor wretch live to the glory of your person and my free grace. I will go to the place of execution and die in his stead.” Ask the malefactor what kind of love he counts this to be. Believers, ask your own hearts (for you were the malefactors) and tell me, what word is great enough to define the great love of Christ, which he lively expressed in his death for you? Surely you will say, the measure of his love is too large; you cannot through your limited capacities express such a love adequately.</w:t>
      </w:r>
    </w:p>
    <w:p w14:paraId="79B30549" w14:textId="77777777" w:rsidR="00E45024" w:rsidRDefault="00E45024" w:rsidP="00E45024">
      <w:pPr>
        <w:spacing w:after="0" w:line="300" w:lineRule="auto"/>
        <w:jc w:val="both"/>
      </w:pPr>
      <w:r>
        <w:tab/>
        <w:t>I must profess it, and can you? Truly, I cannot. This topic is more fitted to meditation than expression. And yet if we meditate on it for the whole of life, we can never reach the height of it. The thoughts of Christ’s life are swallowed up by the thoughts of his death. I will wind up this point with this conclusion. You are not scholars in Christ’s school if you cannot read a large and long lecture of love about the cross of Christ. For the love of Christ expressed in his death transcends so high above our thoughts that we shall never be able to come to the height of it for all our life. His love transcends our expressions and confounds our conceptions, and yet it must be believed and applied.</w:t>
      </w:r>
    </w:p>
    <w:p w14:paraId="63DEC3F8" w14:textId="77777777" w:rsidR="00E45024" w:rsidRDefault="00E45024" w:rsidP="00E45024">
      <w:pPr>
        <w:spacing w:after="0" w:line="300" w:lineRule="auto"/>
        <w:jc w:val="both"/>
      </w:pPr>
      <w:r>
        <w:tab/>
        <w:t>At present, I shall offer but three words to help you in the application of the transcendency of Christ’s love to believers.</w:t>
      </w:r>
    </w:p>
    <w:p w14:paraId="7410E412" w14:textId="77777777" w:rsidR="00E45024" w:rsidRDefault="00E45024" w:rsidP="00E45024">
      <w:pPr>
        <w:spacing w:after="0" w:line="300" w:lineRule="auto"/>
        <w:jc w:val="both"/>
      </w:pPr>
      <w:r>
        <w:tab/>
        <w:t xml:space="preserve">1.) First, stand and wonder, believing souls, at this love. Indeed, it’s fitted much more for wonder than words. Think about what I have said and let your thoughts dwell upon its meditations. And when, after doing so you have reached some heightened understanding, then in the wonderment of your souls cry out, “O the depth of the love of Christ, which passes knowledge!” Wonder and say, “Lord Jesus, what is man, and what am I, that you should be mindful of me? How is it that you were born for me? You lived and died to declare your love to me!” O that you would lose yourselves in the thoughts of your Savior’s love! And when you have lost yourselves in the bottomless gulf of your Lord’s love, then recover your spirits again, and cry out, “O the </w:t>
      </w:r>
      <w:r>
        <w:lastRenderedPageBreak/>
        <w:t>dazzling heights! O the confounding (yet comfortable) depths! O the divine (yet immensurable) dimensions of the love of Christ, which passes knowledge!”</w:t>
      </w:r>
    </w:p>
    <w:p w14:paraId="470A84B8" w14:textId="77777777" w:rsidR="00E45024" w:rsidRDefault="00E45024" w:rsidP="00E45024">
      <w:pPr>
        <w:spacing w:after="0" w:line="300" w:lineRule="auto"/>
        <w:jc w:val="both"/>
      </w:pPr>
      <w:r>
        <w:tab/>
        <w:t>2.) Lament! O believers, lament when you consider that regardless of how much Christ loves you, you are too apt to neglect his love. One holy man wept when he saw his heart so dull that he could not consider the love of Christ as he should and would. And truly, who can consider with a dry eye the neglect of our thoughts of the transcendent love of Christ? Does Christ love you so much, and yet you think of him so little? Can you spend days and weeks reading fictional stories of love and yet not have an hour to meditate on the real, regal love of the Lord Jesus? What small returns of love does Christ receive from you in return? He loves us richly; but, alas, we love him poorly. His love passes knowledge; none can understand it. But our love, in a sad sense, passes knowledge too, for none can perceive it. How little do we forsake for Christ, when he forsook all for us?</w:t>
      </w:r>
    </w:p>
    <w:p w14:paraId="79925C2F" w14:textId="77777777" w:rsidR="00E45024" w:rsidRDefault="00E45024" w:rsidP="00E45024">
      <w:pPr>
        <w:spacing w:after="0" w:line="300" w:lineRule="auto"/>
        <w:jc w:val="both"/>
      </w:pPr>
      <w:r>
        <w:tab/>
        <w:t>He forsook heaven and came into the world for us; and we will not forsake earth for him. He did much for us and counted it but little. He lived the whole of his life for us; but we do so little for him, and yet we count it much, grudging to give him the last and least, though Satan gets the first and most part of our life. He suffered for us even death itself; but which of us is willing to taste suffering for him? True, some have said if they had a thousand heads, they would lose them all for Christ, but whom among us would lose our one head for him? Ignatius of old said he was willing to endure fire, cross, butcheries, and all for Christ. But in these latter days, though Christ’s love is hot, ours has grown cold; we can scarcely endure a word, a jeer, a scoff for Christ. Well, I urge you to sit, and sigh, and say, “O! How we ignore the love of Christ!” He was born, he lived, and he died out of love for us. But we are so far from dying for Christ that we scarcely are willing to live for him.</w:t>
      </w:r>
    </w:p>
    <w:p w14:paraId="7EE77301" w14:textId="77777777" w:rsidR="00E45024" w:rsidRDefault="00E45024" w:rsidP="00E45024">
      <w:pPr>
        <w:spacing w:after="0" w:line="300" w:lineRule="auto"/>
        <w:jc w:val="both"/>
      </w:pPr>
      <w:r>
        <w:tab/>
        <w:t>3.) Thirdly, in as much as Christ loves you with a transcendent love, be content even if you do not have the love of men. It’s a shame that any who are the beloved of Christ should mourn for not being loved by man. Why should the king’s daughter weep because the servants scorn her, because the king himself embraces her? You should rest, satisfied and content, in Christ’s love that is so transcendent. Drink waters out of your own cistern! Christian, rejoice with the Lord who loves you! Let him be as, “the loving hind and pleasant roe; let his breasts satisfy thee at all times,” (Prov. 5:19). Do not mourn for the loss of creature love, but rather be ravished always with his love. Bath yourself in Christ’s heart and be content with his love. Be reminded that the love of Christ for you passes knowledge, and you cannot be discontented at the lack of love from any or all the creatures. It is a sign that the love of Christ passes knowledge and that its value is transcendent for in the absence of all other loves, you cannot help but be content and satisfied with this.</w:t>
      </w:r>
    </w:p>
    <w:p w14:paraId="1033D7FD" w14:textId="77777777" w:rsidR="00374D51" w:rsidRDefault="00374D51"/>
    <w:sectPr w:rsidR="0037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24"/>
    <w:rsid w:val="00346592"/>
    <w:rsid w:val="00374D51"/>
    <w:rsid w:val="00E4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575"/>
  <w15:chartTrackingRefBased/>
  <w15:docId w15:val="{5E7ACE91-AEA1-4C09-B9CC-E64E5773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024"/>
    <w:rPr>
      <w:rFonts w:ascii="Californian FB" w:hAnsi="Californian FB"/>
      <w:sz w:val="24"/>
    </w:rPr>
  </w:style>
  <w:style w:type="paragraph" w:styleId="Heading1">
    <w:name w:val="heading 1"/>
    <w:basedOn w:val="Normal"/>
    <w:next w:val="Normal"/>
    <w:link w:val="Heading1Char"/>
    <w:uiPriority w:val="9"/>
    <w:qFormat/>
    <w:rsid w:val="00E45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E45024"/>
    <w:pPr>
      <w:keepNext w:val="0"/>
      <w:keepLines w:val="0"/>
      <w:spacing w:before="0" w:line="240" w:lineRule="auto"/>
      <w:jc w:val="center"/>
      <w:outlineLvl w:val="1"/>
    </w:pPr>
    <w:rPr>
      <w:rFonts w:ascii="Californian FB" w:eastAsiaTheme="minorHAnsi" w:hAnsi="Californian FB" w:cs="Courier New"/>
      <w:b/>
      <w:bCs/>
      <w:color w:val="auto"/>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024"/>
    <w:rPr>
      <w:rFonts w:ascii="Californian FB" w:hAnsi="Californian FB" w:cs="Courier New"/>
      <w:b/>
      <w:bCs/>
      <w:sz w:val="40"/>
      <w:szCs w:val="40"/>
    </w:rPr>
  </w:style>
  <w:style w:type="character" w:customStyle="1" w:styleId="Heading1Char">
    <w:name w:val="Heading 1 Char"/>
    <w:basedOn w:val="DefaultParagraphFont"/>
    <w:link w:val="Heading1"/>
    <w:uiPriority w:val="9"/>
    <w:rsid w:val="00E450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5026</Words>
  <Characters>28649</Characters>
  <Application>Microsoft Office Word</Application>
  <DocSecurity>0</DocSecurity>
  <Lines>238</Lines>
  <Paragraphs>67</Paragraphs>
  <ScaleCrop>false</ScaleCrop>
  <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2021-01-11T16:06:00Z</dcterms:created>
  <dcterms:modified xsi:type="dcterms:W3CDTF">2021-01-11T16:07:00Z</dcterms:modified>
</cp:coreProperties>
</file>